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694"/>
        <w:gridCol w:w="9273"/>
        <w:gridCol w:w="3431"/>
      </w:tblGrid>
      <w:tr w:rsidR="00D26C06" w14:paraId="7DD2095A" w14:textId="77777777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14:paraId="683115D9" w14:textId="77777777" w:rsidR="00D26C06" w:rsidRDefault="007E3394">
            <w:pPr>
              <w:jc w:val="center"/>
              <w:rPr>
                <w:iCs/>
                <w:sz w:val="28"/>
              </w:rPr>
            </w:pPr>
            <w:r>
              <w:rPr>
                <w:noProof/>
                <w:sz w:val="16"/>
              </w:rPr>
              <w:drawing>
                <wp:inline distT="0" distB="0" distL="0" distR="0" wp14:anchorId="12BC3F1A" wp14:editId="5ACD7F84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14:paraId="3E200DE8" w14:textId="77777777" w:rsidR="00D26C06" w:rsidRDefault="007E3394">
            <w:pPr>
              <w:pStyle w:val="Corpotesto"/>
              <w:jc w:val="center"/>
              <w:rPr>
                <w:rFonts w:ascii="Arial" w:hAnsi="Arial"/>
                <w:iCs/>
                <w:sz w:val="40"/>
              </w:rPr>
            </w:pPr>
            <w:r>
              <w:rPr>
                <w:rFonts w:ascii="Arial" w:hAnsi="Arial"/>
                <w:iCs/>
                <w:sz w:val="28"/>
              </w:rPr>
              <w:t>Istituto d’Istruzione Superiore</w:t>
            </w:r>
          </w:p>
          <w:p w14:paraId="6EC26295" w14:textId="77777777" w:rsidR="00D26C06" w:rsidRDefault="007E3394">
            <w:pPr>
              <w:pStyle w:val="Corpotesto"/>
              <w:jc w:val="center"/>
              <w:rPr>
                <w:rFonts w:ascii="Arial" w:hAnsi="Arial"/>
                <w:b/>
                <w:i/>
                <w:sz w:val="16"/>
              </w:rPr>
            </w:pPr>
            <w:r>
              <w:rPr>
                <w:rFonts w:ascii="Arial" w:hAnsi="Arial"/>
                <w:iCs/>
                <w:sz w:val="40"/>
              </w:rPr>
              <w:t>“V. Floriani”</w:t>
            </w:r>
          </w:p>
          <w:p w14:paraId="324CDE26" w14:textId="77777777" w:rsidR="00D26C06" w:rsidRDefault="00D26C06">
            <w:pPr>
              <w:ind w:right="34"/>
              <w:jc w:val="center"/>
              <w:rPr>
                <w:rFonts w:ascii="Arial" w:hAnsi="Arial"/>
                <w:b/>
                <w:i/>
                <w:sz w:val="16"/>
              </w:rPr>
            </w:pPr>
          </w:p>
          <w:p w14:paraId="49F3208F" w14:textId="77777777" w:rsidR="00D26C06" w:rsidRDefault="007E3394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Via B. Cremagnani, 18 – Vimercate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14:paraId="0F34F61A" w14:textId="77777777" w:rsidR="00D26C06" w:rsidRDefault="007E3394">
            <w:pPr>
              <w:jc w:val="center"/>
            </w:pPr>
            <w:r>
              <w:rPr>
                <w:rFonts w:ascii="Verdana" w:hAnsi="Verdana" w:cs="Verdana"/>
                <w:b/>
                <w:noProof/>
                <w:sz w:val="16"/>
              </w:rPr>
              <w:drawing>
                <wp:inline distT="0" distB="0" distL="0" distR="0" wp14:anchorId="18A1D834" wp14:editId="061E9CF8">
                  <wp:extent cx="1070461" cy="73342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0461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26C06" w14:paraId="2529AE17" w14:textId="77777777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14:paraId="7DBDAD97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70B96945" w14:textId="77777777" w:rsidR="00D26C06" w:rsidRDefault="007E3394">
            <w:pPr>
              <w:pStyle w:val="Titolo2"/>
              <w:numPr>
                <w:ilvl w:val="0"/>
                <w:numId w:val="0"/>
              </w:numPr>
              <w:rPr>
                <w:sz w:val="16"/>
              </w:rPr>
            </w:pPr>
            <w:r>
              <w:rPr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14:paraId="1408802B" w14:textId="77777777" w:rsidR="00D26C06" w:rsidRDefault="00D26C06">
            <w:pPr>
              <w:snapToGrid w:val="0"/>
              <w:jc w:val="center"/>
              <w:rPr>
                <w:sz w:val="16"/>
              </w:rPr>
            </w:pPr>
          </w:p>
        </w:tc>
      </w:tr>
      <w:tr w:rsidR="00D26C06" w14:paraId="5BC61B63" w14:textId="77777777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14:paraId="4B08723C" w14:textId="77777777" w:rsidR="00D26C06" w:rsidRDefault="00D26C06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14:paraId="1E134562" w14:textId="77777777" w:rsidR="00D26C06" w:rsidRDefault="00D26C06">
            <w:pPr>
              <w:pStyle w:val="Titolo2"/>
              <w:numPr>
                <w:ilvl w:val="0"/>
                <w:numId w:val="0"/>
              </w:numPr>
              <w:snapToGrid w:val="0"/>
              <w:jc w:val="left"/>
            </w:pPr>
          </w:p>
        </w:tc>
        <w:tc>
          <w:tcPr>
            <w:tcW w:w="1114" w:type="pct"/>
            <w:shd w:val="clear" w:color="auto" w:fill="auto"/>
            <w:vAlign w:val="center"/>
          </w:tcPr>
          <w:p w14:paraId="6459956B" w14:textId="77777777" w:rsidR="00D26C06" w:rsidRDefault="007E3394">
            <w:pPr>
              <w:spacing w:after="0"/>
            </w:pPr>
            <w:r>
              <w:rPr>
                <w:rFonts w:ascii="Arial" w:hAnsi="Arial"/>
                <w:sz w:val="20"/>
              </w:rPr>
              <w:t xml:space="preserve">              Rev: 17/02/2022</w:t>
            </w:r>
          </w:p>
        </w:tc>
      </w:tr>
    </w:tbl>
    <w:p w14:paraId="5A1585EC" w14:textId="27806071" w:rsidR="00D26C06" w:rsidRDefault="007E3394">
      <w:pPr>
        <w:spacing w:before="240"/>
        <w:rPr>
          <w:rFonts w:ascii="Arial" w:eastAsia="Times New Roman" w:hAnsi="Arial" w:cs="Arial"/>
          <w:sz w:val="24"/>
          <w:szCs w:val="24"/>
          <w:lang w:eastAsia="he-IL" w:bidi="he-IL"/>
        </w:rPr>
      </w:pP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A.S.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2022/23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FISICA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 xml:space="preserve">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Docente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TORRIERI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</w:t>
      </w:r>
      <w:r w:rsidR="00977A2B">
        <w:rPr>
          <w:rFonts w:ascii="Arial" w:eastAsia="Times New Roman" w:hAnsi="Arial" w:cs="Arial"/>
          <w:sz w:val="24"/>
          <w:szCs w:val="24"/>
          <w:lang w:eastAsia="he-IL" w:bidi="he-IL"/>
        </w:rPr>
        <w:t>GALLO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ab/>
        <w:t>Classe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 xml:space="preserve">: </w:t>
      </w:r>
      <w:r w:rsidR="00E17261">
        <w:rPr>
          <w:rFonts w:ascii="Arial" w:eastAsia="Times New Roman" w:hAnsi="Arial" w:cs="Arial"/>
          <w:sz w:val="24"/>
          <w:szCs w:val="24"/>
          <w:lang w:eastAsia="he-IL" w:bidi="he-IL"/>
        </w:rPr>
        <w:t>2</w:t>
      </w:r>
      <w:r w:rsidR="00E13237">
        <w:rPr>
          <w:rFonts w:ascii="Arial" w:eastAsia="Times New Roman" w:hAnsi="Arial" w:cs="Arial"/>
          <w:sz w:val="24"/>
          <w:szCs w:val="24"/>
          <w:lang w:eastAsia="he-IL" w:bidi="he-IL"/>
        </w:rPr>
        <w:t>T</w:t>
      </w:r>
      <w:r w:rsidR="00977A2B">
        <w:rPr>
          <w:rFonts w:ascii="Arial" w:eastAsia="Times New Roman" w:hAnsi="Arial" w:cs="Arial"/>
          <w:sz w:val="24"/>
          <w:szCs w:val="24"/>
          <w:lang w:eastAsia="he-IL" w:bidi="he-IL"/>
        </w:rPr>
        <w:t>M</w:t>
      </w:r>
      <w:r>
        <w:rPr>
          <w:rFonts w:ascii="Arial" w:eastAsia="Times New Roman" w:hAnsi="Arial" w:cs="Arial"/>
          <w:sz w:val="24"/>
          <w:szCs w:val="24"/>
          <w:lang w:eastAsia="he-IL" w:bidi="he-IL"/>
        </w:rPr>
        <w:t xml:space="preserve">          Ore sett. d'insegnamento</w:t>
      </w:r>
      <w:r w:rsidR="004B6145">
        <w:rPr>
          <w:rFonts w:ascii="Arial" w:eastAsia="Times New Roman" w:hAnsi="Arial" w:cs="Arial"/>
          <w:sz w:val="24"/>
          <w:szCs w:val="24"/>
          <w:lang w:eastAsia="he-IL" w:bidi="he-IL"/>
        </w:rPr>
        <w:t>: 2</w:t>
      </w:r>
    </w:p>
    <w:p w14:paraId="06BF8A3A" w14:textId="77777777" w:rsidR="00D26C06" w:rsidRDefault="007E3394">
      <w:pPr>
        <w:spacing w:before="240"/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  <w:t>CURRICOLO PER INSEGNAMENTI/ASSI DELLE UNITA’ DI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98"/>
        <w:gridCol w:w="2088"/>
        <w:gridCol w:w="2368"/>
        <w:gridCol w:w="3245"/>
        <w:gridCol w:w="2054"/>
        <w:gridCol w:w="1406"/>
        <w:gridCol w:w="976"/>
        <w:gridCol w:w="1453"/>
      </w:tblGrid>
      <w:tr w:rsidR="00052C6B" w14:paraId="2B698EC3" w14:textId="77777777" w:rsidTr="00582392">
        <w:trPr>
          <w:trHeight w:val="667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67E3A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TITOLO UDA</w:t>
            </w:r>
          </w:p>
          <w:p w14:paraId="48C568E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5855A302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685B55B2" w14:textId="77777777" w:rsidR="00D26C06" w:rsidRDefault="007E3394">
            <w:pPr>
              <w:spacing w:before="240"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 xml:space="preserve">ASSI COINVOLTI / </w:t>
            </w:r>
          </w:p>
          <w:p w14:paraId="12F382EE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INSEGNAMENTI</w:t>
            </w:r>
          </w:p>
          <w:p w14:paraId="22F2A234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45722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COMPETENZE DI RIFERIMENTO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38B354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CONOSCENZE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449F11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COMPITI E PRODOTTI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972B43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MONTE ORE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53638C3F" w14:textId="77777777" w:rsidR="00D26C06" w:rsidRDefault="00D26C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</w:p>
          <w:p w14:paraId="2D081DBC" w14:textId="77777777" w:rsidR="00D26C06" w:rsidRDefault="007E33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it-IT"/>
              </w:rPr>
              <w:t>TIPOLOGIA VALUTAZIONE</w:t>
            </w:r>
          </w:p>
        </w:tc>
      </w:tr>
      <w:tr w:rsidR="00767DB6" w14:paraId="4398BF09" w14:textId="77777777" w:rsidTr="00582392">
        <w:trPr>
          <w:trHeight w:val="3821"/>
        </w:trPr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89B2DF7" w14:textId="77777777" w:rsidR="004B6145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1</w:t>
            </w:r>
          </w:p>
          <w:p w14:paraId="0B96A409" w14:textId="7FE328D6" w:rsidR="00D26C06" w:rsidRDefault="0058239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C</w:t>
            </w:r>
            <w:r w:rsidR="00E17261">
              <w:rPr>
                <w:rFonts w:ascii="Arial" w:eastAsia="Times New Roman" w:hAnsi="Arial" w:cs="Arial"/>
                <w:lang w:eastAsia="it-IT"/>
              </w:rPr>
              <w:t>inematica</w:t>
            </w:r>
          </w:p>
          <w:p w14:paraId="2D1FB4E7" w14:textId="481CD405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6BCE45" w14:textId="11C74323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9012080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B947C2A" w14:textId="4D2E5DFB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6C15D3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F8E0CD5" w14:textId="614B2DA0" w:rsidR="00D26C06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578EFE4D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BEAF49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5738CB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92BEE7B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E2AA334" w14:textId="165F7BB7" w:rsidR="00DC3883" w:rsidRDefault="00DC388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C3EB77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B2D0B73" w14:textId="0828EB3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86315E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interagire in gruppo</w:t>
            </w:r>
          </w:p>
          <w:p w14:paraId="5A1CFEBC" w14:textId="6DB220D0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052C6B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interpretare correttamente indicazioni operative</w:t>
            </w:r>
          </w:p>
          <w:p w14:paraId="3BD74B1E" w14:textId="66006A10" w:rsidR="00DC3883" w:rsidRPr="00DC3883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3E739ADB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08A80DF2" w14:textId="17FB83C1" w:rsidR="00D26C06" w:rsidRPr="00260F86" w:rsidRDefault="00DC3883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t>-</w:t>
            </w:r>
            <w:r w:rsidR="0086315E" w:rsidRPr="00260F86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Padroneggiare i concetti matematici e scientifici fondamentali</w:t>
            </w:r>
          </w:p>
          <w:p w14:paraId="26FA317F" w14:textId="77777777" w:rsidR="0086315E" w:rsidRDefault="0086315E">
            <w:pPr>
              <w:pStyle w:val="NormaleWeb"/>
              <w:spacing w:before="0" w:beforeAutospacing="0" w:after="0" w:afterAutospacing="0"/>
            </w:pPr>
          </w:p>
          <w:p w14:paraId="322BC2AC" w14:textId="77777777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53D81E72" w14:textId="76EB93DF" w:rsidR="00D26C06" w:rsidRDefault="007E3394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E17261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misurare velocità ed accelerazione (nello specifico la gravità)</w:t>
            </w:r>
          </w:p>
          <w:p w14:paraId="2514CCB7" w14:textId="77777777" w:rsidR="00D26C06" w:rsidRDefault="00D26C0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E552D9" w14:textId="20072E3E" w:rsidR="00D26C06" w:rsidRPr="00AB74C5" w:rsidRDefault="00AB74C5" w:rsidP="00AB74C5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Differenza tra velocità ed accelerazione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DE96869" w14:textId="77777777" w:rsidR="00D26C06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3910BA78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5A80766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209B96" w14:textId="3FD0EBB0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CEE8705" w14:textId="77777777" w:rsidR="007E3394" w:rsidRPr="00FD429B" w:rsidRDefault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7E23DD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14F0283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86D2F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E722DC5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BEEC322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DCB209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8849CC" w14:textId="77777777" w:rsidR="00052C6B" w:rsidRPr="00FD429B" w:rsidRDefault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FA819FB" w14:textId="75A6F169" w:rsidR="00052C6B" w:rsidRPr="00FD429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9B980" w14:textId="78CB3773" w:rsidR="00D26C06" w:rsidRDefault="00052C6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6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D4E657F" w14:textId="41CDE15C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052C6B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28BCCEAC" w14:textId="77777777" w:rsidTr="00582392">
        <w:trPr>
          <w:trHeight w:val="279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E58686" w14:textId="1D3076AF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  <w:r w:rsidR="00052C6B">
              <w:rPr>
                <w:rFonts w:ascii="Arial" w:eastAsia="Times New Roman" w:hAnsi="Arial" w:cs="Arial"/>
                <w:color w:val="000000"/>
                <w:lang w:eastAsia="it-IT"/>
              </w:rPr>
              <w:t>2</w:t>
            </w:r>
          </w:p>
          <w:p w14:paraId="6745E007" w14:textId="67957649" w:rsidR="00052C6B" w:rsidRDefault="002C28B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mc:AlternateContent>
                <mc:Choice Requires="wpi">
                  <w:drawing>
                    <wp:anchor distT="0" distB="0" distL="114300" distR="114300" simplePos="0" relativeHeight="251659264" behindDoc="0" locked="0" layoutInCell="1" allowOverlap="1" wp14:anchorId="4F1DFBF5" wp14:editId="311F132C">
                      <wp:simplePos x="0" y="0"/>
                      <wp:positionH relativeFrom="column">
                        <wp:posOffset>83355</wp:posOffset>
                      </wp:positionH>
                      <wp:positionV relativeFrom="paragraph">
                        <wp:posOffset>68360</wp:posOffset>
                      </wp:positionV>
                      <wp:extent cx="360" cy="3600"/>
                      <wp:effectExtent l="38100" t="38100" r="57150" b="53975"/>
                      <wp:wrapNone/>
                      <wp:docPr id="1" name="Input penna 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E3EBF8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put penna 1" o:spid="_x0000_s1026" type="#_x0000_t75" style="position:absolute;margin-left:5.85pt;margin-top:4.7pt;width:1.45pt;height: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">
                      <v:imagedata r:id="rId10" o:title=""/>
                    </v:shape>
                  </w:pict>
                </mc:Fallback>
              </mc:AlternateContent>
            </w:r>
            <w:r w:rsidR="00AB74C5">
              <w:rPr>
                <w:rFonts w:ascii="Arial" w:eastAsia="Times New Roman" w:hAnsi="Arial" w:cs="Arial"/>
                <w:lang w:eastAsia="it-IT"/>
              </w:rPr>
              <w:t>Viscosità dei fluidi</w:t>
            </w:r>
          </w:p>
          <w:p w14:paraId="61669CBE" w14:textId="77777777" w:rsidR="00D26C06" w:rsidRDefault="007E339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80B9A" w14:textId="57FF75FD" w:rsidR="00D26C06" w:rsidRDefault="00000000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1003169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52C6B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E3394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  <w:p w14:paraId="11F71D77" w14:textId="7D3B0329" w:rsidR="00D26C06" w:rsidRDefault="00D26C0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8F189B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76AFE6E5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261F8FC1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3DAA09A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5500459" w14:textId="77777777" w:rsidR="00052C6B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50321F31" w14:textId="39C379FD" w:rsidR="00D26C06" w:rsidRDefault="00052C6B" w:rsidP="00052C6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4D83339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22386BE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98F9D28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7B614186" w14:textId="624B9F54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A2C468A" w14:textId="5F0CA9F0" w:rsidR="00260F86" w:rsidRDefault="00260F86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03E03E1F" w14:textId="77777777" w:rsidR="00FD429B" w:rsidRPr="00DC3883" w:rsidRDefault="00FD429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1ABC05D1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4DA55205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- Padroneggiare i concetti matematici e scientifici fondamentali</w:t>
            </w:r>
          </w:p>
          <w:p w14:paraId="0FC38A12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</w:p>
          <w:p w14:paraId="5B9485EA" w14:textId="77777777" w:rsidR="00052C6B" w:rsidRDefault="00052C6B" w:rsidP="00052C6B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0836D109" w14:textId="197FA826" w:rsidR="00FD429B" w:rsidRPr="00FD429B" w:rsidRDefault="00052C6B" w:rsidP="00052C6B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AB74C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misurare la viscosità</w:t>
            </w:r>
          </w:p>
          <w:p w14:paraId="2DE38726" w14:textId="44856798" w:rsidR="00260F86" w:rsidRDefault="00260F8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80C715B" w14:textId="02114E95" w:rsidR="00D26C06" w:rsidRPr="0054718E" w:rsidRDefault="00AB74C5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lastRenderedPageBreak/>
              <w:t>Applicazione della cinematica alla misura della viscosità</w:t>
            </w:r>
            <w:r w:rsidR="00767DB6" w:rsidRPr="0054718E"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 xml:space="preserve"> </w:t>
            </w:r>
          </w:p>
          <w:p w14:paraId="0F30006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3B7D5DE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CD5A031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E48892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31A5EA4" w14:textId="77777777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CC4894F" w14:textId="28580090" w:rsidR="00767DB6" w:rsidRPr="0054718E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C89ADE" w14:textId="224654CE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lastRenderedPageBreak/>
              <w:t>Esperimenti di laboratorio</w:t>
            </w:r>
          </w:p>
          <w:p w14:paraId="74854B49" w14:textId="77777777" w:rsidR="00D26C06" w:rsidRPr="00FD429B" w:rsidRDefault="00D26C0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58933432" w14:textId="6A3A92E8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0AFCF8F" w14:textId="77777777" w:rsidR="00FD429B" w:rsidRPr="00FD429B" w:rsidRDefault="00FD429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35BEB268" w14:textId="77777777" w:rsidR="0054718E" w:rsidRPr="00FD429B" w:rsidRDefault="0054718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0BEB4C9C" w14:textId="5CE6C5A7" w:rsidR="00260F86" w:rsidRPr="00FD429B" w:rsidRDefault="00260F8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D460A2" w14:textId="38A622D6" w:rsidR="00767DB6" w:rsidRPr="00FD429B" w:rsidRDefault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8C04E2" w14:textId="1702DA50" w:rsidR="00D26C06" w:rsidRDefault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6A450CE" w14:textId="00D2E5A7" w:rsidR="00D26C06" w:rsidRPr="00FD429B" w:rsidRDefault="002C28B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  <w:tr w:rsidR="00767DB6" w14:paraId="77C1A3FF" w14:textId="77777777" w:rsidTr="00582392">
        <w:trPr>
          <w:trHeight w:val="279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01EDE" w14:textId="77777777" w:rsidR="00260F86" w:rsidRDefault="00767DB6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3</w:t>
            </w:r>
          </w:p>
          <w:p w14:paraId="290E7810" w14:textId="5DBBB3FF" w:rsidR="00767DB6" w:rsidRPr="00767DB6" w:rsidRDefault="00AB74C5" w:rsidP="00522D8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Dinamica</w:t>
            </w:r>
          </w:p>
          <w:p w14:paraId="4249ECF6" w14:textId="77777777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4E49" w14:textId="769B81C8" w:rsidR="00767DB6" w:rsidRDefault="00000000" w:rsidP="00767DB6">
            <w:pPr>
              <w:spacing w:after="0" w:line="276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-13995865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86315E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407E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0E1A09DA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17F8AF23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3A639B5F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A4C5432" w14:textId="77777777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D050A7B" w14:textId="7D46BCFB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9E0FECB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079B8B3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75386BCF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54C2003B" w14:textId="77777777" w:rsidR="00767DB6" w:rsidRDefault="00767DB6" w:rsidP="00767DB6">
            <w:pPr>
              <w:pStyle w:val="NormaleWeb"/>
              <w:spacing w:before="0" w:beforeAutospacing="0" w:after="0" w:afterAutospacing="0"/>
              <w:rPr>
                <w:i/>
                <w:iCs/>
                <w:color w:val="000000"/>
              </w:rPr>
            </w:pPr>
          </w:p>
          <w:p w14:paraId="318FAE34" w14:textId="77777777" w:rsidR="00767DB6" w:rsidRPr="00DC3883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  <w:p w14:paraId="701AC16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5A487723" w14:textId="77777777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6DF389A7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</w:p>
          <w:p w14:paraId="32F4B4B8" w14:textId="77777777" w:rsidR="00767DB6" w:rsidRDefault="00767DB6" w:rsidP="00767DB6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6FC3D3C9" w14:textId="4C02839B" w:rsidR="00767DB6" w:rsidRPr="00767DB6" w:rsidRDefault="00767DB6" w:rsidP="00767DB6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AB74C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calcolare la traiettoria di un corpo, misurare il periodo, la frequenza di un fenomeno periodico</w:t>
            </w:r>
            <w:r w:rsidR="00582392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l’elasticità</w:t>
            </w:r>
          </w:p>
          <w:p w14:paraId="356FE0DC" w14:textId="6DF5317D" w:rsidR="00767DB6" w:rsidRDefault="00767DB6" w:rsidP="00767DB6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62E72" w14:textId="7356CBAB" w:rsidR="00767DB6" w:rsidRPr="0054718E" w:rsidRDefault="00582392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La traiettoria di un corpo in moto, il periodo e la frequenza di un fenomeno periodico elasticità dei corpi solidi</w:t>
            </w:r>
          </w:p>
          <w:p w14:paraId="100E6F91" w14:textId="54363A44" w:rsidR="00767DB6" w:rsidRPr="0054718E" w:rsidRDefault="00767DB6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F661486" w14:textId="4A2E4001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B5A52B5" w14:textId="0323DC9F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1D384C6" w14:textId="77777777" w:rsidR="007E3394" w:rsidRPr="0054718E" w:rsidRDefault="007E3394" w:rsidP="007E3394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354F984" w14:textId="77777777" w:rsidR="008A7F8A" w:rsidRPr="0054718E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6451172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E0CC8BD" w14:textId="418D9BB1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09A9F1A" w14:textId="76D6A56C" w:rsidR="0086315E" w:rsidRPr="0054718E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079FBC8" w14:textId="7777777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121909" w14:textId="6B7DB447" w:rsidR="00767DB6" w:rsidRPr="0054718E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5C772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740121D3" w14:textId="77777777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</w:p>
          <w:p w14:paraId="6A7B8B71" w14:textId="4672098F" w:rsidR="00767DB6" w:rsidRPr="00FD429B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FE5806D" w14:textId="43435CA0" w:rsidR="008A7F8A" w:rsidRDefault="008A7F8A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A45419E" w14:textId="77777777" w:rsidR="00582392" w:rsidRPr="00FD429B" w:rsidRDefault="00582392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493D2CD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776B478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FB0D0" w14:textId="77777777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616A8B0" w14:textId="17BF6A85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566376D" w14:textId="5D691288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2F8E59E" w14:textId="77777777" w:rsidR="0086315E" w:rsidRPr="00FD429B" w:rsidRDefault="0086315E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1574230" w14:textId="78CEF194" w:rsidR="00767DB6" w:rsidRPr="00FD429B" w:rsidRDefault="00767DB6" w:rsidP="00767DB6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931610" w14:textId="2A0925C1" w:rsidR="00767DB6" w:rsidRDefault="00767DB6" w:rsidP="00767DB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16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4C22993" w14:textId="700FD0B1" w:rsidR="00767DB6" w:rsidRPr="00FD429B" w:rsidRDefault="002C28BF" w:rsidP="00767DB6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</w:t>
            </w:r>
            <w:r w:rsidR="00260F8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z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ione</w:t>
            </w:r>
          </w:p>
        </w:tc>
      </w:tr>
      <w:tr w:rsidR="00767DB6" w14:paraId="5733B92A" w14:textId="77777777" w:rsidTr="00582392">
        <w:trPr>
          <w:trHeight w:val="3958"/>
        </w:trPr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FAE2EC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 4 </w:t>
            </w:r>
          </w:p>
          <w:p w14:paraId="5ABD654C" w14:textId="30A0348D" w:rsidR="00767DB6" w:rsidRDefault="00582392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lang w:eastAsia="it-IT"/>
              </w:rPr>
              <w:t>Fenomeni elettrici</w:t>
            </w:r>
          </w:p>
          <w:p w14:paraId="068037DF" w14:textId="44A6B339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 </w:t>
            </w:r>
          </w:p>
          <w:p w14:paraId="4A365AB0" w14:textId="2241E8A2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5864865" w14:textId="1B9437B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202A25F9" w14:textId="0BFF87AB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504662A" w14:textId="1E1A77C5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871795C" w14:textId="77777777" w:rsidR="0054718E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73088EF5" w14:textId="77777777" w:rsidR="00260F86" w:rsidRDefault="00260F8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1E36321F" w14:textId="2DF51A1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F6B5BB" w14:textId="49A68473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14340E7D" w14:textId="77777777" w:rsidR="008A7F8A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0EC949A5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32AD91BC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lang w:eastAsia="it-IT"/>
              </w:rPr>
            </w:pPr>
          </w:p>
          <w:p w14:paraId="2EE3F199" w14:textId="387B3FC5" w:rsidR="002C28BF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83E04" w14:textId="07077881" w:rsidR="00767DB6" w:rsidRDefault="00000000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sdt>
              <w:sdtPr>
                <w:rPr>
                  <w:rFonts w:ascii="Arial" w:eastAsia="Times New Roman" w:hAnsi="Arial" w:cs="Arial"/>
                  <w:color w:val="000000"/>
                  <w:lang w:eastAsia="it-IT"/>
                </w:rPr>
                <w:id w:val="8202341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67DB6">
                  <w:rPr>
                    <w:rFonts w:ascii="MS Gothic" w:eastAsia="MS Gothic" w:hAnsi="MS Gothic" w:cs="Arial" w:hint="eastAsia"/>
                    <w:color w:val="000000"/>
                    <w:lang w:eastAsia="it-IT"/>
                  </w:rPr>
                  <w:t>☒</w:t>
                </w:r>
              </w:sdtContent>
            </w:sdt>
            <w:r w:rsidR="00767DB6">
              <w:rPr>
                <w:rFonts w:ascii="Arial" w:eastAsia="Times New Roman" w:hAnsi="Arial" w:cs="Arial"/>
                <w:color w:val="000000"/>
                <w:lang w:eastAsia="it-IT"/>
              </w:rPr>
              <w:t xml:space="preserve"> </w:t>
            </w:r>
            <w:r w:rsidR="00260F86">
              <w:rPr>
                <w:rFonts w:ascii="Arial" w:eastAsia="Times New Roman" w:hAnsi="Arial" w:cs="Arial"/>
                <w:color w:val="000000"/>
                <w:lang w:eastAsia="it-IT"/>
              </w:rPr>
              <w:t>mono disciplinare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B71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Assi coinvolti:</w:t>
            </w:r>
          </w:p>
          <w:p w14:paraId="57A6DD31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SCIENTIFICA</w:t>
            </w:r>
          </w:p>
          <w:p w14:paraId="37808EB9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59F01497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</w:p>
          <w:p w14:paraId="6A52C656" w14:textId="77777777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 xml:space="preserve">Insegnamenti: </w:t>
            </w:r>
          </w:p>
          <w:p w14:paraId="2C300B94" w14:textId="048FB726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lang w:eastAsia="it-IT"/>
              </w:rPr>
              <w:t>MATEMATICA</w:t>
            </w:r>
          </w:p>
        </w:tc>
        <w:tc>
          <w:tcPr>
            <w:tcW w:w="10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33D1432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generale:</w:t>
            </w:r>
          </w:p>
          <w:p w14:paraId="393CAD03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-interagire in gruppo</w:t>
            </w:r>
          </w:p>
          <w:p w14:paraId="67C626AD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-interpretare correttamente indicazioni operative</w:t>
            </w:r>
          </w:p>
          <w:p w14:paraId="16D48016" w14:textId="53BA97A2" w:rsidR="0086315E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38581744" w14:textId="77777777" w:rsidR="00FD429B" w:rsidRDefault="00FD429B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D6A776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area professionale</w:t>
            </w: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:</w:t>
            </w:r>
          </w:p>
          <w:p w14:paraId="78739E07" w14:textId="06827D3D" w:rsidR="0086315E" w:rsidRPr="00260F86" w:rsidRDefault="0086315E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 w:rsidRPr="00260F86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Padroneggiare i concetti matematici e scientifici fondamentali</w:t>
            </w:r>
          </w:p>
          <w:p w14:paraId="570B4907" w14:textId="77777777" w:rsidR="0086315E" w:rsidRDefault="0086315E" w:rsidP="0086315E">
            <w:pPr>
              <w:pStyle w:val="NormaleWeb"/>
              <w:spacing w:before="0" w:beforeAutospacing="0" w:after="0" w:afterAutospacing="0"/>
            </w:pPr>
          </w:p>
          <w:p w14:paraId="1E617D11" w14:textId="36D30B47" w:rsidR="00767DB6" w:rsidRDefault="00767DB6" w:rsidP="0086315E">
            <w:pPr>
              <w:pStyle w:val="Normale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Competenze asse:</w:t>
            </w:r>
          </w:p>
          <w:p w14:paraId="48D921F0" w14:textId="77777777" w:rsidR="0086315E" w:rsidRDefault="00767DB6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</w:t>
            </w:r>
            <w:r w:rsidR="00582392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comprendere i fenomeni elettrici loro proprietà</w:t>
            </w:r>
          </w:p>
          <w:p w14:paraId="4A38E470" w14:textId="3F4EB095" w:rsidR="00582392" w:rsidRPr="0086315E" w:rsidRDefault="00582392" w:rsidP="0086315E">
            <w:pPr>
              <w:pStyle w:val="NormaleWeb"/>
              <w:spacing w:before="0" w:beforeAutospacing="0" w:after="0" w:afterAutospacing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8450B12" w14:textId="0E03C900" w:rsidR="00767DB6" w:rsidRDefault="00582392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  <w:t>Realizzare semplici dispositivi elettrici</w:t>
            </w:r>
          </w:p>
          <w:p w14:paraId="4242CE21" w14:textId="17EAAC9F" w:rsidR="00582392" w:rsidRDefault="00582392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20ED0111" w14:textId="77777777" w:rsidR="00582392" w:rsidRPr="0054718E" w:rsidRDefault="00582392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4B076A9" w14:textId="30C52888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16B0BC0E" w14:textId="77777777" w:rsidR="008A7F8A" w:rsidRPr="0054718E" w:rsidRDefault="008A7F8A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color w:val="000000"/>
                <w:lang w:eastAsia="it-IT"/>
              </w:rPr>
            </w:pPr>
          </w:p>
          <w:p w14:paraId="7BC67A11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845D7CA" w14:textId="77777777" w:rsidR="00767DB6" w:rsidRPr="0054718E" w:rsidRDefault="00767DB6" w:rsidP="0086315E">
            <w:pPr>
              <w:spacing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7A740C5D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10B3D87" w14:textId="77777777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3A074F5" w14:textId="4D253A94" w:rsidR="00767DB6" w:rsidRPr="0054718E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4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E7FEA5C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lang w:eastAsia="it-IT"/>
              </w:rPr>
              <w:t>Esperimenti di laboratorio</w:t>
            </w:r>
          </w:p>
          <w:p w14:paraId="1C4EBC31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3966571" w14:textId="556B8014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181D6313" w14:textId="3A6E8148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C627588" w14:textId="7A995E92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68CDF22F" w14:textId="77777777" w:rsidR="007E3394" w:rsidRPr="00FD429B" w:rsidRDefault="007E3394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4993CED1" w14:textId="764D3646" w:rsidR="008A7F8A" w:rsidRPr="00FD429B" w:rsidRDefault="008A7F8A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2824DA" w14:textId="77777777" w:rsidR="0054718E" w:rsidRPr="00FD429B" w:rsidRDefault="0054718E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0BBE580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2043ABF5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5F289E4F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44E2167" w14:textId="77777777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  <w:p w14:paraId="3DB38D6E" w14:textId="374433B1" w:rsidR="00767DB6" w:rsidRPr="00FD429B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45982B" w14:textId="4D475EFE" w:rsidR="00767DB6" w:rsidRDefault="00767DB6" w:rsidP="0086315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it-IT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1</w:t>
            </w:r>
            <w:r w:rsidR="00260F86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t>8</w:t>
            </w:r>
          </w:p>
        </w:tc>
        <w:tc>
          <w:tcPr>
            <w:tcW w:w="47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EB6FFC" w14:textId="0E71FF29" w:rsidR="00767DB6" w:rsidRPr="00FD429B" w:rsidRDefault="002C28BF" w:rsidP="0086315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</w:pPr>
            <w:r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R</w:t>
            </w:r>
            <w:r w:rsidR="00767DB6" w:rsidRPr="00FD429B">
              <w:rPr>
                <w:rFonts w:ascii="Arial" w:eastAsia="Times New Roman" w:hAnsi="Arial" w:cs="Arial"/>
                <w:i/>
                <w:iCs/>
                <w:sz w:val="24"/>
                <w:szCs w:val="24"/>
                <w:lang w:eastAsia="it-IT"/>
              </w:rPr>
              <w:t>elazione</w:t>
            </w:r>
          </w:p>
        </w:tc>
      </w:tr>
    </w:tbl>
    <w:p w14:paraId="6B00A4B9" w14:textId="2D567FA8" w:rsidR="00D26C06" w:rsidRDefault="007E3394" w:rsidP="008A7F8A">
      <w:pPr>
        <w:spacing w:line="240" w:lineRule="auto"/>
        <w:rPr>
          <w:rFonts w:ascii="Arial" w:eastAsia="Times New Roman" w:hAnsi="Arial" w:cs="Arial"/>
          <w:b/>
          <w:bCs/>
          <w:color w:val="000000"/>
          <w:sz w:val="28"/>
          <w:szCs w:val="28"/>
          <w:lang w:eastAsia="it-IT"/>
        </w:rPr>
      </w:pPr>
      <w:r>
        <w:rPr>
          <w:rFonts w:ascii="Arial" w:eastAsia="Times New Roman" w:hAnsi="Arial" w:cs="Arial"/>
          <w:color w:val="000000"/>
          <w:lang w:eastAsia="it-IT"/>
        </w:rPr>
        <w:t xml:space="preserve">Vimercate, </w:t>
      </w:r>
      <w:r w:rsidR="008A7F8A">
        <w:rPr>
          <w:rFonts w:ascii="Arial" w:eastAsia="Times New Roman" w:hAnsi="Arial" w:cs="Arial"/>
          <w:color w:val="000000"/>
          <w:lang w:eastAsia="it-IT"/>
        </w:rPr>
        <w:t>29 ottobre 2022</w:t>
      </w:r>
      <w:r>
        <w:rPr>
          <w:rFonts w:ascii="Arial" w:eastAsia="Times New Roman" w:hAnsi="Arial" w:cs="Arial"/>
          <w:color w:val="000000"/>
          <w:lang w:eastAsia="it-IT"/>
        </w:rPr>
        <w:t xml:space="preserve">                                                        </w:t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>
        <w:rPr>
          <w:rFonts w:ascii="Arial" w:eastAsia="Times New Roman" w:hAnsi="Arial" w:cs="Arial"/>
          <w:color w:val="000000"/>
          <w:lang w:eastAsia="it-IT"/>
        </w:rPr>
        <w:tab/>
      </w:r>
      <w:r w:rsidR="00260F86">
        <w:rPr>
          <w:rFonts w:ascii="Arial" w:eastAsia="Times New Roman" w:hAnsi="Arial" w:cs="Arial"/>
          <w:color w:val="000000"/>
          <w:lang w:eastAsia="it-IT"/>
        </w:rPr>
        <w:t xml:space="preserve">                                                                   </w:t>
      </w:r>
      <w:r w:rsidR="008A7F8A">
        <w:rPr>
          <w:rFonts w:ascii="Arial" w:eastAsia="Times New Roman" w:hAnsi="Arial" w:cs="Arial"/>
          <w:color w:val="000000"/>
          <w:lang w:eastAsia="it-IT"/>
        </w:rPr>
        <w:t>D</w:t>
      </w:r>
      <w:r>
        <w:rPr>
          <w:rFonts w:ascii="Arial" w:eastAsia="Times New Roman" w:hAnsi="Arial" w:cs="Arial"/>
          <w:color w:val="000000"/>
          <w:lang w:eastAsia="it-IT"/>
        </w:rPr>
        <w:t>ocente</w:t>
      </w:r>
      <w:r w:rsidR="008A7F8A">
        <w:rPr>
          <w:rFonts w:ascii="Arial" w:eastAsia="Times New Roman" w:hAnsi="Arial" w:cs="Arial"/>
          <w:color w:val="000000"/>
          <w:lang w:eastAsia="it-IT"/>
        </w:rPr>
        <w:t>:</w:t>
      </w:r>
      <w:r>
        <w:rPr>
          <w:rFonts w:ascii="Arial" w:eastAsia="Times New Roman" w:hAnsi="Arial" w:cs="Arial"/>
          <w:color w:val="000000"/>
          <w:lang w:eastAsia="it-IT"/>
        </w:rPr>
        <w:t xml:space="preserve"> </w:t>
      </w:r>
      <w:r w:rsidR="002F22BB">
        <w:rPr>
          <w:rFonts w:ascii="Arial" w:eastAsia="Times New Roman" w:hAnsi="Arial" w:cs="Arial"/>
          <w:color w:val="000000"/>
          <w:lang w:eastAsia="it-IT"/>
        </w:rPr>
        <w:t>TORRIERI GALLO</w:t>
      </w:r>
    </w:p>
    <w:sectPr w:rsidR="00D26C06" w:rsidSect="00582392">
      <w:pgSz w:w="16838" w:h="11906" w:orient="landscape"/>
      <w:pgMar w:top="142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935348">
    <w:abstractNumId w:val="0"/>
    <w:lvlOverride w:ilvl="0">
      <w:lvl w:ilvl="0" w:tentative="1">
        <w:numFmt w:val="upperLetter"/>
        <w:lvlText w:val="%1."/>
        <w:lvlJc w:val="left"/>
      </w:lvl>
    </w:lvlOverride>
  </w:num>
  <w:num w:numId="2" w16cid:durableId="6818588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2C05"/>
    <w:rsid w:val="000448F3"/>
    <w:rsid w:val="00052C6B"/>
    <w:rsid w:val="00094465"/>
    <w:rsid w:val="001C46C5"/>
    <w:rsid w:val="001C53BB"/>
    <w:rsid w:val="00222A8E"/>
    <w:rsid w:val="00260F86"/>
    <w:rsid w:val="002773AE"/>
    <w:rsid w:val="00282055"/>
    <w:rsid w:val="002939D3"/>
    <w:rsid w:val="002C28BF"/>
    <w:rsid w:val="002E1A77"/>
    <w:rsid w:val="002F22BB"/>
    <w:rsid w:val="00327975"/>
    <w:rsid w:val="003453B7"/>
    <w:rsid w:val="00394668"/>
    <w:rsid w:val="0045524F"/>
    <w:rsid w:val="00465135"/>
    <w:rsid w:val="00485015"/>
    <w:rsid w:val="004B6145"/>
    <w:rsid w:val="005029A6"/>
    <w:rsid w:val="00506A64"/>
    <w:rsid w:val="00521C00"/>
    <w:rsid w:val="00522D88"/>
    <w:rsid w:val="0053582D"/>
    <w:rsid w:val="0054718E"/>
    <w:rsid w:val="005517C1"/>
    <w:rsid w:val="00570BCD"/>
    <w:rsid w:val="00582392"/>
    <w:rsid w:val="005A00F1"/>
    <w:rsid w:val="005C2BEB"/>
    <w:rsid w:val="00602BA7"/>
    <w:rsid w:val="00660527"/>
    <w:rsid w:val="006610CA"/>
    <w:rsid w:val="006C5039"/>
    <w:rsid w:val="0076662E"/>
    <w:rsid w:val="00767DB6"/>
    <w:rsid w:val="007E3394"/>
    <w:rsid w:val="00802F06"/>
    <w:rsid w:val="0086315E"/>
    <w:rsid w:val="00867DD5"/>
    <w:rsid w:val="00871679"/>
    <w:rsid w:val="00872A23"/>
    <w:rsid w:val="008A7F8A"/>
    <w:rsid w:val="00951804"/>
    <w:rsid w:val="00977A2B"/>
    <w:rsid w:val="00996710"/>
    <w:rsid w:val="009D33A8"/>
    <w:rsid w:val="00A12BFF"/>
    <w:rsid w:val="00A40E1C"/>
    <w:rsid w:val="00A62C05"/>
    <w:rsid w:val="00AB5EC0"/>
    <w:rsid w:val="00AB74C5"/>
    <w:rsid w:val="00AF313A"/>
    <w:rsid w:val="00B4458E"/>
    <w:rsid w:val="00BC4450"/>
    <w:rsid w:val="00C0531C"/>
    <w:rsid w:val="00C43BF5"/>
    <w:rsid w:val="00C447E6"/>
    <w:rsid w:val="00C63E68"/>
    <w:rsid w:val="00C854DA"/>
    <w:rsid w:val="00D26C06"/>
    <w:rsid w:val="00D54F1B"/>
    <w:rsid w:val="00DC3883"/>
    <w:rsid w:val="00E13237"/>
    <w:rsid w:val="00E17261"/>
    <w:rsid w:val="00E76707"/>
    <w:rsid w:val="00ED465B"/>
    <w:rsid w:val="00F813ED"/>
    <w:rsid w:val="00F84A5D"/>
    <w:rsid w:val="00FA665B"/>
    <w:rsid w:val="00FB4AAD"/>
    <w:rsid w:val="00FD429B"/>
    <w:rsid w:val="00FE4E7D"/>
    <w:rsid w:val="34E5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9AD015"/>
  <w15:docId w15:val="{81EEEED5-1023-4667-BA59-4CB270CF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52C6B"/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testoCarattere">
    <w:name w:val="Corpo testo Carattere"/>
    <w:basedOn w:val="Carpredefinitoparagrafo"/>
    <w:link w:val="Corpotesto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</w:style>
  <w:style w:type="character" w:customStyle="1" w:styleId="Titolo1Carattere">
    <w:name w:val="Titolo 1 Carattere"/>
    <w:basedOn w:val="Carpredefinitoparagrafo"/>
    <w:link w:val="Titolo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customXml" Target="ink/ink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  <inkml:channel name="OA" type="integer" max="360" units="deg"/>
          <inkml:channel name="OE" type="integer" max="90" units="deg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  <inkml:channelProperty channel="OA" name="resolution" value="1000" units="1/deg"/>
          <inkml:channelProperty channel="OE" name="resolution" value="1000" units="1/deg"/>
        </inkml:channelProperties>
      </inkml:inkSource>
      <inkml:timestamp xml:id="ts0" timeString="2022-10-30T09:49:49.98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10 4626 0 0,'0'-3'1585'0'0,"0"-4"1904"0"0</inkml:trace>
</inkml:ink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399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enrico torrieri</cp:lastModifiedBy>
  <cp:revision>4</cp:revision>
  <dcterms:created xsi:type="dcterms:W3CDTF">2022-11-20T07:59:00Z</dcterms:created>
  <dcterms:modified xsi:type="dcterms:W3CDTF">2022-11-20T08:35:00Z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